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0A" w:rsidRDefault="005D0AD9">
      <w:r>
        <w:t>Southwest Asia Economic Images Analysis</w:t>
      </w:r>
      <w:r>
        <w:tab/>
      </w:r>
      <w:r>
        <w:tab/>
      </w:r>
      <w:r>
        <w:tab/>
      </w:r>
      <w:r>
        <w:tab/>
        <w:t>Name:</w:t>
      </w:r>
    </w:p>
    <w:p w:rsidR="005D0AD9" w:rsidRDefault="005D0AD9">
      <w:r>
        <w:t xml:space="preserve">Task: Visit my website </w:t>
      </w:r>
      <w:hyperlink r:id="rId4" w:history="1">
        <w:r w:rsidRPr="00AB194A">
          <w:rPr>
            <w:rStyle w:val="Hyperlink"/>
          </w:rPr>
          <w:t>http://schillingb.weebly.com/middle-east-government-and-economy.html</w:t>
        </w:r>
      </w:hyperlink>
      <w:r>
        <w:t xml:space="preserve"> and complete the activities below using the images on the website.</w:t>
      </w:r>
      <w:r w:rsidR="00086DCA">
        <w:t xml:space="preserve">  Each image has questions to respond to.</w:t>
      </w:r>
    </w:p>
    <w:p w:rsidR="005D0AD9" w:rsidRPr="00086DCA" w:rsidRDefault="005D0AD9" w:rsidP="00086DCA">
      <w:pPr>
        <w:pStyle w:val="NoSpacing"/>
        <w:rPr>
          <w:b/>
        </w:rPr>
      </w:pPr>
      <w:r w:rsidRPr="00086DCA">
        <w:rPr>
          <w:b/>
          <w:sz w:val="24"/>
        </w:rPr>
        <w:t>Corruption Perception Index 2015</w:t>
      </w:r>
    </w:p>
    <w:p w:rsidR="005D0AD9" w:rsidRDefault="005D0AD9" w:rsidP="00086DCA">
      <w:pPr>
        <w:pStyle w:val="NoSpacing"/>
      </w:pPr>
      <w:r>
        <w:t>1. What does corruption mean?</w:t>
      </w:r>
    </w:p>
    <w:p w:rsidR="005D0AD9" w:rsidRDefault="005D0AD9"/>
    <w:p w:rsidR="005D0AD9" w:rsidRDefault="005D0AD9">
      <w:r>
        <w:t>2</w:t>
      </w:r>
      <w:r w:rsidR="008F5169">
        <w:t>. According to the image, which Southwest Asian country is the least corrupt</w:t>
      </w:r>
      <w:r>
        <w:t>?</w:t>
      </w:r>
    </w:p>
    <w:p w:rsidR="005D0AD9" w:rsidRDefault="005D0AD9"/>
    <w:p w:rsidR="005D0AD9" w:rsidRDefault="005D0AD9">
      <w:r>
        <w:t>3. Which of the Southwest Asian countries is the most corrupt?  Why is it considered to be corrupt?</w:t>
      </w:r>
      <w:r w:rsidR="008F5169">
        <w:t xml:space="preserve">  Read the article here to find out </w:t>
      </w:r>
      <w:hyperlink r:id="rId5" w:history="1">
        <w:r w:rsidR="008F5169" w:rsidRPr="00AB194A">
          <w:rPr>
            <w:rStyle w:val="Hyperlink"/>
          </w:rPr>
          <w:t>https://www.theguardian.com/world/2016/feb/19/post-war-iraq-corruption-oil-prices-revenues</w:t>
        </w:r>
      </w:hyperlink>
      <w:r w:rsidR="008F5169">
        <w:t>.  There is also a link on my website under the Corruption Index image.</w:t>
      </w:r>
    </w:p>
    <w:p w:rsidR="008F5169" w:rsidRDefault="008F5169"/>
    <w:p w:rsidR="008F5169" w:rsidRDefault="008F5169"/>
    <w:p w:rsidR="008F5169" w:rsidRDefault="008F5169"/>
    <w:p w:rsidR="008F5169" w:rsidRDefault="008F5169"/>
    <w:p w:rsidR="008F5169" w:rsidRDefault="008F5169"/>
    <w:p w:rsidR="008F5169" w:rsidRDefault="008F5169"/>
    <w:p w:rsidR="008F5169" w:rsidRPr="00086DCA" w:rsidRDefault="008F5169" w:rsidP="00086DCA">
      <w:pPr>
        <w:pStyle w:val="NoSpacing"/>
        <w:rPr>
          <w:b/>
          <w:sz w:val="24"/>
        </w:rPr>
      </w:pPr>
      <w:r w:rsidRPr="00086DCA">
        <w:rPr>
          <w:b/>
          <w:sz w:val="24"/>
        </w:rPr>
        <w:t>Governments of the Middle East (North Africa and Southwest Asia)</w:t>
      </w:r>
    </w:p>
    <w:p w:rsidR="008F5169" w:rsidRDefault="008F5169" w:rsidP="00086DCA">
      <w:pPr>
        <w:pStyle w:val="NoSpacing"/>
      </w:pPr>
      <w:r>
        <w:t>4. This data is from 2003.  Has anything changed in the past 14 years with any of these countries?  You will need to do some research to complete this question.</w:t>
      </w:r>
      <w:r w:rsidR="000961C0">
        <w:t xml:space="preserve">  Complete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258"/>
        <w:gridCol w:w="1260"/>
        <w:gridCol w:w="4495"/>
      </w:tblGrid>
      <w:tr w:rsidR="008F5169" w:rsidTr="000961C0">
        <w:tc>
          <w:tcPr>
            <w:tcW w:w="2337" w:type="dxa"/>
          </w:tcPr>
          <w:p w:rsidR="008F5169" w:rsidRPr="008F5169" w:rsidRDefault="008F5169" w:rsidP="008F5169">
            <w:pPr>
              <w:jc w:val="center"/>
              <w:rPr>
                <w:b/>
              </w:rPr>
            </w:pPr>
            <w:r w:rsidRPr="008F5169">
              <w:rPr>
                <w:b/>
              </w:rPr>
              <w:t>Country</w:t>
            </w:r>
          </w:p>
        </w:tc>
        <w:tc>
          <w:tcPr>
            <w:tcW w:w="1258" w:type="dxa"/>
          </w:tcPr>
          <w:p w:rsidR="008F5169" w:rsidRPr="008F5169" w:rsidRDefault="008F5169" w:rsidP="008F5169">
            <w:pPr>
              <w:jc w:val="center"/>
              <w:rPr>
                <w:b/>
              </w:rPr>
            </w:pPr>
            <w:r w:rsidRPr="008F5169">
              <w:rPr>
                <w:b/>
              </w:rPr>
              <w:t>Yes Change</w:t>
            </w:r>
          </w:p>
        </w:tc>
        <w:tc>
          <w:tcPr>
            <w:tcW w:w="1260" w:type="dxa"/>
          </w:tcPr>
          <w:p w:rsidR="008F5169" w:rsidRPr="008F5169" w:rsidRDefault="008F5169" w:rsidP="008F5169">
            <w:pPr>
              <w:jc w:val="center"/>
              <w:rPr>
                <w:b/>
              </w:rPr>
            </w:pPr>
            <w:r w:rsidRPr="008F5169">
              <w:rPr>
                <w:b/>
              </w:rPr>
              <w:t>No Change</w:t>
            </w:r>
          </w:p>
        </w:tc>
        <w:tc>
          <w:tcPr>
            <w:tcW w:w="4495" w:type="dxa"/>
          </w:tcPr>
          <w:p w:rsidR="008F5169" w:rsidRPr="008F5169" w:rsidRDefault="008F5169" w:rsidP="008F5169">
            <w:pPr>
              <w:jc w:val="center"/>
              <w:rPr>
                <w:b/>
              </w:rPr>
            </w:pPr>
            <w:r w:rsidRPr="008F5169">
              <w:rPr>
                <w:b/>
              </w:rPr>
              <w:t>If Yes, How?</w:t>
            </w:r>
          </w:p>
        </w:tc>
      </w:tr>
      <w:tr w:rsidR="008F5169" w:rsidTr="000961C0">
        <w:tc>
          <w:tcPr>
            <w:tcW w:w="2337" w:type="dxa"/>
          </w:tcPr>
          <w:p w:rsidR="008F5169" w:rsidRDefault="000961C0">
            <w:r>
              <w:t>Turkey</w:t>
            </w:r>
          </w:p>
        </w:tc>
        <w:tc>
          <w:tcPr>
            <w:tcW w:w="1258" w:type="dxa"/>
          </w:tcPr>
          <w:p w:rsidR="008F5169" w:rsidRDefault="008F5169"/>
        </w:tc>
        <w:tc>
          <w:tcPr>
            <w:tcW w:w="1260" w:type="dxa"/>
          </w:tcPr>
          <w:p w:rsidR="008F5169" w:rsidRDefault="008F5169"/>
        </w:tc>
        <w:tc>
          <w:tcPr>
            <w:tcW w:w="4495" w:type="dxa"/>
          </w:tcPr>
          <w:p w:rsidR="008F5169" w:rsidRDefault="008F5169"/>
          <w:p w:rsidR="000961C0" w:rsidRDefault="000961C0"/>
          <w:p w:rsidR="00086DCA" w:rsidRDefault="00086DCA"/>
          <w:p w:rsidR="000961C0" w:rsidRDefault="000961C0"/>
        </w:tc>
      </w:tr>
      <w:tr w:rsidR="008F5169" w:rsidTr="000961C0">
        <w:tc>
          <w:tcPr>
            <w:tcW w:w="2337" w:type="dxa"/>
          </w:tcPr>
          <w:p w:rsidR="008F5169" w:rsidRDefault="000961C0">
            <w:r>
              <w:t>Israel</w:t>
            </w:r>
          </w:p>
        </w:tc>
        <w:tc>
          <w:tcPr>
            <w:tcW w:w="1258" w:type="dxa"/>
          </w:tcPr>
          <w:p w:rsidR="008F5169" w:rsidRDefault="008F5169"/>
        </w:tc>
        <w:tc>
          <w:tcPr>
            <w:tcW w:w="1260" w:type="dxa"/>
          </w:tcPr>
          <w:p w:rsidR="008F5169" w:rsidRDefault="008F5169"/>
        </w:tc>
        <w:tc>
          <w:tcPr>
            <w:tcW w:w="4495" w:type="dxa"/>
          </w:tcPr>
          <w:p w:rsidR="008F5169" w:rsidRDefault="008F5169"/>
          <w:p w:rsidR="000961C0" w:rsidRDefault="000961C0"/>
          <w:p w:rsidR="00086DCA" w:rsidRDefault="00086DCA"/>
          <w:p w:rsidR="000961C0" w:rsidRDefault="000961C0"/>
        </w:tc>
      </w:tr>
      <w:tr w:rsidR="008F5169" w:rsidTr="000961C0">
        <w:tc>
          <w:tcPr>
            <w:tcW w:w="2337" w:type="dxa"/>
          </w:tcPr>
          <w:p w:rsidR="008F5169" w:rsidRDefault="000961C0">
            <w:r>
              <w:t>Iraq</w:t>
            </w:r>
          </w:p>
        </w:tc>
        <w:tc>
          <w:tcPr>
            <w:tcW w:w="1258" w:type="dxa"/>
          </w:tcPr>
          <w:p w:rsidR="008F5169" w:rsidRDefault="000961C0" w:rsidP="00086DCA">
            <w:pPr>
              <w:jc w:val="center"/>
            </w:pPr>
            <w:r w:rsidRPr="000961C0">
              <w:rPr>
                <w:sz w:val="44"/>
              </w:rPr>
              <w:t>√</w:t>
            </w:r>
          </w:p>
        </w:tc>
        <w:tc>
          <w:tcPr>
            <w:tcW w:w="1260" w:type="dxa"/>
          </w:tcPr>
          <w:p w:rsidR="008F5169" w:rsidRDefault="008F5169"/>
        </w:tc>
        <w:tc>
          <w:tcPr>
            <w:tcW w:w="4495" w:type="dxa"/>
          </w:tcPr>
          <w:p w:rsidR="000961C0" w:rsidRDefault="000961C0">
            <w:r>
              <w:t>As of 2005 an Islamic, democratic, parliamentary, federal government</w:t>
            </w:r>
          </w:p>
        </w:tc>
      </w:tr>
      <w:tr w:rsidR="008F5169" w:rsidTr="000961C0">
        <w:tc>
          <w:tcPr>
            <w:tcW w:w="2337" w:type="dxa"/>
          </w:tcPr>
          <w:p w:rsidR="008F5169" w:rsidRDefault="000961C0">
            <w:r>
              <w:t>Saudi Arabia</w:t>
            </w:r>
          </w:p>
        </w:tc>
        <w:tc>
          <w:tcPr>
            <w:tcW w:w="1258" w:type="dxa"/>
          </w:tcPr>
          <w:p w:rsidR="008F5169" w:rsidRDefault="008F5169"/>
        </w:tc>
        <w:tc>
          <w:tcPr>
            <w:tcW w:w="1260" w:type="dxa"/>
          </w:tcPr>
          <w:p w:rsidR="008F5169" w:rsidRDefault="008F5169"/>
        </w:tc>
        <w:tc>
          <w:tcPr>
            <w:tcW w:w="4495" w:type="dxa"/>
          </w:tcPr>
          <w:p w:rsidR="008F5169" w:rsidRDefault="008F5169"/>
          <w:p w:rsidR="000961C0" w:rsidRDefault="000961C0"/>
          <w:p w:rsidR="00086DCA" w:rsidRDefault="00086DCA"/>
          <w:p w:rsidR="000961C0" w:rsidRDefault="000961C0"/>
        </w:tc>
      </w:tr>
      <w:tr w:rsidR="008F5169" w:rsidTr="000961C0">
        <w:tc>
          <w:tcPr>
            <w:tcW w:w="2337" w:type="dxa"/>
          </w:tcPr>
          <w:p w:rsidR="000961C0" w:rsidRDefault="000961C0">
            <w:r>
              <w:t>United Arab Emirates</w:t>
            </w:r>
          </w:p>
        </w:tc>
        <w:tc>
          <w:tcPr>
            <w:tcW w:w="1258" w:type="dxa"/>
          </w:tcPr>
          <w:p w:rsidR="008F5169" w:rsidRDefault="008F5169"/>
        </w:tc>
        <w:tc>
          <w:tcPr>
            <w:tcW w:w="1260" w:type="dxa"/>
          </w:tcPr>
          <w:p w:rsidR="008F5169" w:rsidRDefault="008F5169"/>
        </w:tc>
        <w:tc>
          <w:tcPr>
            <w:tcW w:w="4495" w:type="dxa"/>
          </w:tcPr>
          <w:p w:rsidR="008F5169" w:rsidRDefault="008F5169"/>
          <w:p w:rsidR="00086DCA" w:rsidRDefault="00086DCA"/>
          <w:p w:rsidR="00086DCA" w:rsidRDefault="00086DCA"/>
          <w:p w:rsidR="000961C0" w:rsidRDefault="000961C0"/>
        </w:tc>
      </w:tr>
    </w:tbl>
    <w:p w:rsidR="008F5169" w:rsidRPr="00086DCA" w:rsidRDefault="000961C0" w:rsidP="00086DCA">
      <w:pPr>
        <w:pStyle w:val="NoSpacing"/>
        <w:rPr>
          <w:b/>
          <w:sz w:val="24"/>
        </w:rPr>
      </w:pPr>
      <w:r w:rsidRPr="00086DCA">
        <w:rPr>
          <w:b/>
          <w:sz w:val="24"/>
        </w:rPr>
        <w:lastRenderedPageBreak/>
        <w:t>A Complex Political System – Iran</w:t>
      </w:r>
    </w:p>
    <w:p w:rsidR="000961C0" w:rsidRDefault="000961C0" w:rsidP="00086DCA">
      <w:pPr>
        <w:pStyle w:val="NoSpacing"/>
      </w:pPr>
      <w:r>
        <w:t>5. According to the chart demonstrating how the Iranian government works, how much power does the Supreme Leader possess?  Explain your response using information from the chart.</w:t>
      </w:r>
    </w:p>
    <w:p w:rsidR="000961C0" w:rsidRDefault="000961C0"/>
    <w:p w:rsidR="000961C0" w:rsidRDefault="000961C0"/>
    <w:p w:rsidR="000961C0" w:rsidRDefault="000961C0"/>
    <w:p w:rsidR="000961C0" w:rsidRDefault="000961C0">
      <w:r>
        <w:t>6. How much say does a citizen of Iran have over their government?  Explain your response.</w:t>
      </w:r>
    </w:p>
    <w:p w:rsidR="000961C0" w:rsidRDefault="000961C0"/>
    <w:p w:rsidR="000961C0" w:rsidRDefault="000961C0"/>
    <w:p w:rsidR="000961C0" w:rsidRDefault="000961C0"/>
    <w:p w:rsidR="000961C0" w:rsidRPr="00086DCA" w:rsidRDefault="000961C0" w:rsidP="00086DCA">
      <w:pPr>
        <w:pStyle w:val="NoSpacing"/>
        <w:rPr>
          <w:b/>
          <w:sz w:val="24"/>
        </w:rPr>
      </w:pPr>
      <w:r w:rsidRPr="00086DCA">
        <w:rPr>
          <w:b/>
          <w:sz w:val="24"/>
        </w:rPr>
        <w:t>Women in Government in the Middle East</w:t>
      </w:r>
    </w:p>
    <w:p w:rsidR="000961C0" w:rsidRDefault="000961C0" w:rsidP="00086DCA">
      <w:pPr>
        <w:pStyle w:val="NoSpacing"/>
      </w:pPr>
      <w:r>
        <w:t>7. In the Middle East, which countries have the most women in their government?</w:t>
      </w:r>
    </w:p>
    <w:p w:rsidR="000961C0" w:rsidRDefault="000961C0"/>
    <w:p w:rsidR="000961C0" w:rsidRDefault="000961C0">
      <w:r>
        <w:t xml:space="preserve">8. Why do </w:t>
      </w:r>
      <w:r w:rsidR="00086DCA">
        <w:t xml:space="preserve">you </w:t>
      </w:r>
      <w:bookmarkStart w:id="0" w:name="_GoBack"/>
      <w:bookmarkEnd w:id="0"/>
      <w:r>
        <w:t>think Saudi Arabia has no women representing their government?</w:t>
      </w:r>
    </w:p>
    <w:p w:rsidR="000961C0" w:rsidRDefault="000961C0"/>
    <w:p w:rsidR="000961C0" w:rsidRDefault="000961C0"/>
    <w:p w:rsidR="000961C0" w:rsidRDefault="000961C0"/>
    <w:p w:rsidR="000961C0" w:rsidRDefault="000961C0"/>
    <w:p w:rsidR="000961C0" w:rsidRPr="00086DCA" w:rsidRDefault="000961C0" w:rsidP="00086DCA">
      <w:pPr>
        <w:pStyle w:val="NoSpacing"/>
        <w:rPr>
          <w:b/>
          <w:sz w:val="24"/>
        </w:rPr>
      </w:pPr>
      <w:proofErr w:type="spellStart"/>
      <w:r w:rsidRPr="00086DCA">
        <w:rPr>
          <w:b/>
          <w:sz w:val="24"/>
        </w:rPr>
        <w:t>Youthquake</w:t>
      </w:r>
      <w:proofErr w:type="spellEnd"/>
    </w:p>
    <w:p w:rsidR="000961C0" w:rsidRDefault="000961C0" w:rsidP="00086DCA">
      <w:pPr>
        <w:pStyle w:val="NoSpacing"/>
      </w:pPr>
      <w:r>
        <w:t>9. What does this diagram represent?  What does it tell us?</w:t>
      </w:r>
    </w:p>
    <w:p w:rsidR="000961C0" w:rsidRDefault="000961C0"/>
    <w:p w:rsidR="000961C0" w:rsidRDefault="000961C0"/>
    <w:p w:rsidR="000961C0" w:rsidRDefault="000961C0"/>
    <w:p w:rsidR="000961C0" w:rsidRDefault="000961C0"/>
    <w:p w:rsidR="000961C0" w:rsidRDefault="000961C0">
      <w:r>
        <w:t xml:space="preserve">10. Look at the percentages on the top of the diagram.  What do they tell us about the economy of </w:t>
      </w:r>
      <w:r w:rsidR="00086DCA">
        <w:t>Middle Eastern countries?  Think about their future economic growth and the factors of economic growth when responding to this.</w:t>
      </w:r>
    </w:p>
    <w:p w:rsidR="005D0AD9" w:rsidRDefault="005D0AD9"/>
    <w:sectPr w:rsidR="005D0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D9"/>
    <w:rsid w:val="00035C74"/>
    <w:rsid w:val="00086DCA"/>
    <w:rsid w:val="000961C0"/>
    <w:rsid w:val="00313BDD"/>
    <w:rsid w:val="005D0AD9"/>
    <w:rsid w:val="008F5169"/>
    <w:rsid w:val="009001C5"/>
    <w:rsid w:val="00E44FA0"/>
    <w:rsid w:val="00E6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8537"/>
  <w15:chartTrackingRefBased/>
  <w15:docId w15:val="{8A6424CB-E2F8-40E9-911B-A85DA29F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AD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guardian.com/world/2016/feb/19/post-war-iraq-corruption-oil-prices-revenues" TargetMode="External"/><Relationship Id="rId4" Type="http://schemas.openxmlformats.org/officeDocument/2006/relationships/hyperlink" Target="http://schillingb.weebly.com/middle-east-government-and-econom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Schilling</dc:creator>
  <cp:keywords/>
  <dc:description/>
  <cp:lastModifiedBy>Ben Schilling</cp:lastModifiedBy>
  <cp:revision>1</cp:revision>
  <dcterms:created xsi:type="dcterms:W3CDTF">2017-01-16T18:03:00Z</dcterms:created>
  <dcterms:modified xsi:type="dcterms:W3CDTF">2017-01-16T18:45:00Z</dcterms:modified>
</cp:coreProperties>
</file>