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ED66" w14:textId="77777777" w:rsidR="00AE6F0C" w:rsidRDefault="00AE6F0C" w:rsidP="00AE6F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Remediation of Vocabulary Terms</w:t>
      </w:r>
    </w:p>
    <w:p w14:paraId="22A3ED67" w14:textId="77777777" w:rsidR="00AE6F0C" w:rsidRPr="00F03015" w:rsidRDefault="00AE6F0C" w:rsidP="00AE6F0C">
      <w:pPr>
        <w:jc w:val="center"/>
        <w:rPr>
          <w:b/>
          <w:sz w:val="28"/>
          <w:szCs w:val="28"/>
          <w:u w:val="single"/>
        </w:rPr>
      </w:pPr>
    </w:p>
    <w:p w14:paraId="22A3ED68" w14:textId="77777777" w:rsidR="00AE6F0C" w:rsidRDefault="00AE6F0C" w:rsidP="00AE6F0C">
      <w:pPr>
        <w:rPr>
          <w:b/>
        </w:rPr>
      </w:pPr>
      <w:r>
        <w:rPr>
          <w:b/>
        </w:rPr>
        <w:t>Define the following terms:</w:t>
      </w:r>
    </w:p>
    <w:p w14:paraId="22A3ED69" w14:textId="77777777" w:rsidR="00AE6F0C" w:rsidRDefault="00AE6F0C" w:rsidP="00AE6F0C">
      <w:pPr>
        <w:rPr>
          <w:b/>
        </w:rPr>
      </w:pPr>
    </w:p>
    <w:p w14:paraId="22A3ED6A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Traditional Economy</w:t>
      </w:r>
    </w:p>
    <w:p w14:paraId="22A3ED6B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Command Economy</w:t>
      </w:r>
    </w:p>
    <w:p w14:paraId="22A3ED6C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Mixed Economy</w:t>
      </w:r>
    </w:p>
    <w:p w14:paraId="22A3ED6D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Market Economy</w:t>
      </w:r>
    </w:p>
    <w:p w14:paraId="22A3ED6E" w14:textId="77777777" w:rsidR="00AE6F0C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Embargo</w:t>
      </w:r>
    </w:p>
    <w:p w14:paraId="22A3ED6F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Trade Barrier</w:t>
      </w:r>
    </w:p>
    <w:p w14:paraId="22A3ED70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Tariff</w:t>
      </w:r>
    </w:p>
    <w:p w14:paraId="22A3ED71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Quota</w:t>
      </w:r>
    </w:p>
    <w:p w14:paraId="22A3ED72" w14:textId="77777777" w:rsidR="00AE6F0C" w:rsidRPr="008B2F92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Natural Resources</w:t>
      </w:r>
    </w:p>
    <w:p w14:paraId="22A3ED73" w14:textId="77777777" w:rsidR="00AE6F0C" w:rsidRDefault="00AE6F0C" w:rsidP="00AE6F0C">
      <w:pPr>
        <w:spacing w:line="480" w:lineRule="auto"/>
        <w:rPr>
          <w:b/>
          <w:sz w:val="28"/>
          <w:szCs w:val="28"/>
        </w:rPr>
      </w:pPr>
      <w:r w:rsidRPr="008B2F92">
        <w:rPr>
          <w:b/>
          <w:sz w:val="28"/>
          <w:szCs w:val="28"/>
        </w:rPr>
        <w:t>Entrepreneur</w:t>
      </w:r>
    </w:p>
    <w:p w14:paraId="22A3ED74" w14:textId="77777777" w:rsidR="00AE6F0C" w:rsidRDefault="00AE6F0C" w:rsidP="00AE6F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Literacy Rate</w:t>
      </w:r>
    </w:p>
    <w:p w14:paraId="22A3ED75" w14:textId="77777777" w:rsidR="00AE6F0C" w:rsidRDefault="00AE6F0C" w:rsidP="00AE6F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European Union</w:t>
      </w:r>
    </w:p>
    <w:p w14:paraId="22A3ED76" w14:textId="77777777" w:rsidR="00543331" w:rsidRPr="00AE6F0C" w:rsidRDefault="00AE6F0C" w:rsidP="00AE6F0C">
      <w:pPr>
        <w:tabs>
          <w:tab w:val="left" w:pos="1470"/>
        </w:tabs>
        <w:spacing w:line="480" w:lineRule="auto"/>
        <w:rPr>
          <w:b/>
          <w:sz w:val="28"/>
          <w:szCs w:val="28"/>
        </w:rPr>
      </w:pPr>
      <w:r w:rsidRPr="00AE6F0C">
        <w:rPr>
          <w:b/>
          <w:sz w:val="28"/>
          <w:szCs w:val="28"/>
        </w:rPr>
        <w:t>Describe the purpose of the European Union</w:t>
      </w:r>
    </w:p>
    <w:sectPr w:rsidR="00543331" w:rsidRPr="00AE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94882"/>
    <w:multiLevelType w:val="hybridMultilevel"/>
    <w:tmpl w:val="31C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A43F5"/>
    <w:multiLevelType w:val="multilevel"/>
    <w:tmpl w:val="B340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7243734">
    <w:abstractNumId w:val="1"/>
  </w:num>
  <w:num w:numId="2" w16cid:durableId="58899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0C"/>
    <w:rsid w:val="00455007"/>
    <w:rsid w:val="00612D25"/>
    <w:rsid w:val="0098165A"/>
    <w:rsid w:val="00AE6F0C"/>
    <w:rsid w:val="00D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ED66"/>
  <w15:chartTrackingRefBased/>
  <w15:docId w15:val="{D8170B38-1BBE-4C65-912F-1B038D9A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2</cp:revision>
  <dcterms:created xsi:type="dcterms:W3CDTF">2017-11-27T17:39:00Z</dcterms:created>
  <dcterms:modified xsi:type="dcterms:W3CDTF">2023-02-02T21:09:00Z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2023-02-02T21:09:01Z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8411822f-52ec-4282-96f4-46a994dfb871</vt:lpwstr>
  </property>
  <property fmtid="{D5CDD505-2E9C-101B-9397-08002B2CF9AE}" pid="8" name="MSIP_Label_0ee3c538-ec52-435f-ae58-017644bd9513_ContentBits">
    <vt:lpwstr>0</vt:lpwstr>
  </property>
</Properties>
</file>